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b/>
          <w:bCs/>
          <w:sz w:val="24"/>
        </w:rPr>
        <w:t>Памятка для родителей по профилактике экстремизма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b/>
          <w:bCs/>
          <w:sz w:val="24"/>
        </w:rPr>
        <w:t> 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В настоящее время в мире все чаще говорят о проблеме экстремизма. И для этого есть все основания. Никто из нас не застрахован от его проявлений.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Экстремизм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Специалисты отмечают,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психикой.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Основные признаки того, что ребенок начал подпадать под влияние экстремистской идеологии, можно свести к следующим: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— его манера поведения становится значительно более резкой и грубой, прогрессирует ненормативная либо жаргонная лексика;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— резко изменяется стиль одежды и внешнего вида, соответствуя правилам определенной субкультуры; повышенное увлечение вредными привычками;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 xml:space="preserve">—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B0754E">
        <w:rPr>
          <w:rFonts w:ascii="Times New Roman" w:hAnsi="Times New Roman" w:cs="Times New Roman"/>
          <w:sz w:val="24"/>
        </w:rPr>
        <w:t>экстремистко</w:t>
      </w:r>
      <w:proofErr w:type="spellEnd"/>
      <w:r w:rsidRPr="00B0754E">
        <w:rPr>
          <w:rFonts w:ascii="Times New Roman" w:hAnsi="Times New Roman" w:cs="Times New Roman"/>
          <w:sz w:val="24"/>
        </w:rPr>
        <w:t>-политического</w:t>
      </w:r>
      <w:proofErr w:type="gramEnd"/>
      <w:r w:rsidRPr="00B0754E">
        <w:rPr>
          <w:rFonts w:ascii="Times New Roman" w:hAnsi="Times New Roman" w:cs="Times New Roman"/>
          <w:sz w:val="24"/>
        </w:rPr>
        <w:t xml:space="preserve"> или социально-экстремального содержания;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— в доме появляется непонятная и нетипичная символика или атрибутика (как вариант – нацистская символика), предметы, могущие быть использованы как оружие;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— он проводит много времени за компьютером и\или самообразованием по вопросам, не относящимся к школьному\вузовскому обучению, художественной литературе\фильмам, компьютерным играм;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bookmarkStart w:id="0" w:name="_GoBack"/>
      <w:r w:rsidRPr="00B0754E">
        <w:rPr>
          <w:rFonts w:ascii="Times New Roman" w:hAnsi="Times New Roman" w:cs="Times New Roman"/>
          <w:sz w:val="24"/>
        </w:rPr>
        <w:t xml:space="preserve">— резкое увеличение числа разговоров на политические и социальные темы, в ходе </w:t>
      </w:r>
      <w:bookmarkEnd w:id="0"/>
      <w:r w:rsidRPr="00B0754E">
        <w:rPr>
          <w:rFonts w:ascii="Times New Roman" w:hAnsi="Times New Roman" w:cs="Times New Roman"/>
          <w:sz w:val="24"/>
        </w:rPr>
        <w:t>которых высказываются крайние суждения с признаками нетерпимости;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— псевдонимы в Интернете, пароли и т.п. носят экстремально-политический характер.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В такой ситуации ни в коем случае не следует категорически осуждать увлечение молодого человека – такая манера точно натолкнется на протест.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</w:t>
      </w:r>
    </w:p>
    <w:p w:rsidR="00C10C3D" w:rsidRPr="00B0754E" w:rsidRDefault="00C10C3D" w:rsidP="00C10C3D">
      <w:pPr>
        <w:rPr>
          <w:rFonts w:ascii="Times New Roman" w:hAnsi="Times New Roman" w:cs="Times New Roman"/>
          <w:sz w:val="24"/>
        </w:rPr>
      </w:pPr>
      <w:r w:rsidRPr="00B0754E">
        <w:rPr>
          <w:rFonts w:ascii="Times New Roman" w:hAnsi="Times New Roman" w:cs="Times New Roman"/>
          <w:sz w:val="24"/>
        </w:rPr>
        <w:t>Родители,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</w:t>
      </w:r>
    </w:p>
    <w:p w:rsidR="00C10C3D" w:rsidRPr="00B0754E" w:rsidRDefault="00C10C3D">
      <w:pPr>
        <w:rPr>
          <w:rFonts w:ascii="Times New Roman" w:hAnsi="Times New Roman" w:cs="Times New Roman"/>
          <w:sz w:val="24"/>
        </w:rPr>
      </w:pPr>
    </w:p>
    <w:sectPr w:rsidR="00C10C3D" w:rsidRPr="00B0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3D"/>
    <w:rsid w:val="00B0754E"/>
    <w:rsid w:val="00C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C5D3-D64C-4030-88B7-797EA3B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2021-11-17T08:36:00Z</dcterms:created>
  <dcterms:modified xsi:type="dcterms:W3CDTF">2021-11-17T08:36:00Z</dcterms:modified>
</cp:coreProperties>
</file>