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05" w:rsidRPr="003C7005" w:rsidRDefault="003C7005" w:rsidP="00F7416E">
      <w:pPr>
        <w:pStyle w:val="a6"/>
        <w:tabs>
          <w:tab w:val="left" w:pos="4253"/>
        </w:tabs>
        <w:jc w:val="center"/>
        <w:rPr>
          <w:rFonts w:ascii="Times New Roman" w:hAnsi="Times New Roman"/>
          <w:b/>
          <w:sz w:val="32"/>
          <w:szCs w:val="32"/>
        </w:rPr>
      </w:pPr>
      <w:r w:rsidRPr="003C7005">
        <w:rPr>
          <w:rFonts w:ascii="Times New Roman" w:hAnsi="Times New Roman"/>
          <w:b/>
          <w:sz w:val="32"/>
          <w:szCs w:val="32"/>
        </w:rPr>
        <w:t>МКОУ «</w:t>
      </w:r>
      <w:proofErr w:type="spellStart"/>
      <w:r w:rsidRPr="003C7005">
        <w:rPr>
          <w:rFonts w:ascii="Times New Roman" w:hAnsi="Times New Roman"/>
          <w:b/>
          <w:sz w:val="32"/>
          <w:szCs w:val="32"/>
        </w:rPr>
        <w:t>Банайюртовская</w:t>
      </w:r>
      <w:proofErr w:type="spellEnd"/>
      <w:r w:rsidRPr="003C7005">
        <w:rPr>
          <w:rFonts w:ascii="Times New Roman" w:hAnsi="Times New Roman"/>
          <w:b/>
          <w:sz w:val="32"/>
          <w:szCs w:val="32"/>
        </w:rPr>
        <w:t xml:space="preserve"> СОШ»</w:t>
      </w:r>
    </w:p>
    <w:p w:rsidR="003C7005" w:rsidRPr="003C7005" w:rsidRDefault="003C7005" w:rsidP="003C7005">
      <w:pPr>
        <w:pStyle w:val="a6"/>
        <w:tabs>
          <w:tab w:val="left" w:pos="4253"/>
        </w:tabs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9"/>
        <w:tblW w:w="19151" w:type="dxa"/>
        <w:tblInd w:w="1668" w:type="dxa"/>
        <w:tblLook w:val="04A0" w:firstRow="1" w:lastRow="0" w:firstColumn="1" w:lastColumn="0" w:noHBand="0" w:noVBand="1"/>
      </w:tblPr>
      <w:tblGrid>
        <w:gridCol w:w="3536"/>
        <w:gridCol w:w="4402"/>
        <w:gridCol w:w="4536"/>
        <w:gridCol w:w="6677"/>
      </w:tblGrid>
      <w:tr w:rsidR="003C7005" w:rsidRPr="003C7005" w:rsidTr="00E71436">
        <w:tc>
          <w:tcPr>
            <w:tcW w:w="3536" w:type="dxa"/>
          </w:tcPr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r w:rsidRPr="003C7005">
              <w:rPr>
                <w:b/>
                <w:sz w:val="32"/>
                <w:szCs w:val="32"/>
              </w:rPr>
              <w:t>Рассмотрено</w:t>
            </w:r>
          </w:p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r w:rsidRPr="003C7005">
              <w:rPr>
                <w:b/>
                <w:sz w:val="32"/>
                <w:szCs w:val="32"/>
              </w:rPr>
              <w:t>на заседании    МО математического цикла</w:t>
            </w:r>
          </w:p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r w:rsidRPr="003C7005">
              <w:rPr>
                <w:b/>
                <w:sz w:val="32"/>
                <w:szCs w:val="32"/>
              </w:rPr>
              <w:t>протокол№1</w:t>
            </w:r>
          </w:p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r w:rsidRPr="003C7005">
              <w:rPr>
                <w:b/>
                <w:sz w:val="32"/>
                <w:szCs w:val="32"/>
              </w:rPr>
              <w:t>28.08.20г.</w:t>
            </w:r>
          </w:p>
        </w:tc>
        <w:tc>
          <w:tcPr>
            <w:tcW w:w="4402" w:type="dxa"/>
          </w:tcPr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r w:rsidRPr="003C7005">
              <w:rPr>
                <w:b/>
                <w:sz w:val="32"/>
                <w:szCs w:val="32"/>
              </w:rPr>
              <w:t>«Согласовано »</w:t>
            </w:r>
          </w:p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3C7005">
              <w:rPr>
                <w:b/>
                <w:sz w:val="32"/>
                <w:szCs w:val="32"/>
              </w:rPr>
              <w:t>Зам</w:t>
            </w:r>
            <w:proofErr w:type="gramStart"/>
            <w:r w:rsidRPr="003C7005">
              <w:rPr>
                <w:b/>
                <w:sz w:val="32"/>
                <w:szCs w:val="32"/>
              </w:rPr>
              <w:t>.д</w:t>
            </w:r>
            <w:proofErr w:type="gramEnd"/>
            <w:r w:rsidRPr="003C7005">
              <w:rPr>
                <w:b/>
                <w:sz w:val="32"/>
                <w:szCs w:val="32"/>
              </w:rPr>
              <w:t>иректора</w:t>
            </w:r>
            <w:proofErr w:type="spellEnd"/>
            <w:r w:rsidRPr="003C7005">
              <w:rPr>
                <w:b/>
                <w:sz w:val="32"/>
                <w:szCs w:val="32"/>
              </w:rPr>
              <w:t xml:space="preserve">  по УВР</w:t>
            </w:r>
          </w:p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r w:rsidRPr="003C7005">
              <w:rPr>
                <w:b/>
                <w:sz w:val="32"/>
                <w:szCs w:val="32"/>
              </w:rPr>
              <w:t>__________ Масхадова М.А.</w:t>
            </w:r>
          </w:p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</w:p>
          <w:p w:rsidR="003C7005" w:rsidRPr="003C7005" w:rsidRDefault="003C7005" w:rsidP="00E71436">
            <w:pPr>
              <w:jc w:val="center"/>
              <w:rPr>
                <w:b/>
                <w:sz w:val="32"/>
                <w:szCs w:val="32"/>
              </w:rPr>
            </w:pPr>
            <w:r w:rsidRPr="003C7005">
              <w:rPr>
                <w:b/>
                <w:sz w:val="32"/>
                <w:szCs w:val="32"/>
              </w:rPr>
              <w:t>28.08.20г.</w:t>
            </w:r>
          </w:p>
        </w:tc>
        <w:tc>
          <w:tcPr>
            <w:tcW w:w="4536" w:type="dxa"/>
          </w:tcPr>
          <w:p w:rsidR="003C7005" w:rsidRPr="003C7005" w:rsidRDefault="003C7005" w:rsidP="00E71436">
            <w:pPr>
              <w:tabs>
                <w:tab w:val="left" w:pos="4253"/>
              </w:tabs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 w:rsidRPr="003C7005">
              <w:rPr>
                <w:rFonts w:ascii="Times New Roman" w:hAnsi="Times New Roman"/>
                <w:b/>
                <w:sz w:val="32"/>
                <w:szCs w:val="32"/>
              </w:rPr>
              <w:t>«Утверждено»</w:t>
            </w:r>
          </w:p>
          <w:p w:rsidR="003C7005" w:rsidRPr="003C7005" w:rsidRDefault="003C7005" w:rsidP="00E71436">
            <w:pPr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7005">
              <w:rPr>
                <w:rFonts w:ascii="Times New Roman" w:hAnsi="Times New Roman"/>
                <w:b/>
                <w:sz w:val="32"/>
                <w:szCs w:val="32"/>
              </w:rPr>
              <w:t>Директор  БСОШ</w:t>
            </w:r>
          </w:p>
          <w:p w:rsidR="003C7005" w:rsidRPr="003C7005" w:rsidRDefault="003C7005" w:rsidP="00E71436">
            <w:pPr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sz w:val="32"/>
                <w:szCs w:val="32"/>
                <w:lang w:eastAsia="zh-CN"/>
              </w:rPr>
            </w:pPr>
            <w:r w:rsidRPr="003C7005">
              <w:rPr>
                <w:rFonts w:ascii="Times New Roman" w:hAnsi="Times New Roman"/>
                <w:b/>
                <w:sz w:val="32"/>
                <w:szCs w:val="32"/>
              </w:rPr>
              <w:t>_________     (</w:t>
            </w:r>
            <w:proofErr w:type="spellStart"/>
            <w:r w:rsidRPr="003C7005">
              <w:rPr>
                <w:rFonts w:ascii="Times New Roman" w:hAnsi="Times New Roman"/>
                <w:b/>
                <w:sz w:val="32"/>
                <w:szCs w:val="32"/>
              </w:rPr>
              <w:t>Шарипов</w:t>
            </w:r>
            <w:proofErr w:type="spellEnd"/>
            <w:r w:rsidRPr="003C7005">
              <w:rPr>
                <w:rFonts w:ascii="Times New Roman" w:hAnsi="Times New Roman"/>
                <w:b/>
                <w:sz w:val="32"/>
                <w:szCs w:val="32"/>
              </w:rPr>
              <w:t xml:space="preserve"> А.Т.)</w:t>
            </w:r>
          </w:p>
          <w:p w:rsidR="003C7005" w:rsidRPr="003C7005" w:rsidRDefault="003C7005" w:rsidP="00E71436">
            <w:pPr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C7005">
              <w:rPr>
                <w:rFonts w:ascii="Times New Roman" w:hAnsi="Times New Roman"/>
                <w:b/>
                <w:sz w:val="32"/>
                <w:szCs w:val="32"/>
              </w:rPr>
              <w:t xml:space="preserve">Приказ № 33а </w:t>
            </w:r>
            <w:proofErr w:type="gramStart"/>
            <w:r w:rsidRPr="003C7005">
              <w:rPr>
                <w:rFonts w:ascii="Times New Roman" w:hAnsi="Times New Roman"/>
                <w:b/>
                <w:sz w:val="32"/>
                <w:szCs w:val="32"/>
              </w:rPr>
              <w:t>от</w:t>
            </w:r>
            <w:proofErr w:type="gramEnd"/>
          </w:p>
          <w:p w:rsidR="003C7005" w:rsidRPr="003C7005" w:rsidRDefault="003C7005" w:rsidP="00E71436">
            <w:pPr>
              <w:tabs>
                <w:tab w:val="left" w:pos="4253"/>
                <w:tab w:val="left" w:pos="9288"/>
              </w:tabs>
              <w:suppressAutoHyphens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3C7005">
              <w:rPr>
                <w:rFonts w:ascii="Times New Roman" w:hAnsi="Times New Roman"/>
                <w:b/>
                <w:sz w:val="32"/>
                <w:szCs w:val="32"/>
              </w:rPr>
              <w:t>« 28»  август 2020 г.</w:t>
            </w:r>
          </w:p>
        </w:tc>
        <w:tc>
          <w:tcPr>
            <w:tcW w:w="6677" w:type="dxa"/>
            <w:tcBorders>
              <w:top w:val="nil"/>
              <w:bottom w:val="nil"/>
            </w:tcBorders>
          </w:tcPr>
          <w:p w:rsidR="003C7005" w:rsidRPr="003C7005" w:rsidRDefault="003C7005" w:rsidP="00E71436">
            <w:pPr>
              <w:pStyle w:val="a6"/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3C7005" w:rsidRPr="003C7005" w:rsidRDefault="003C7005" w:rsidP="003C700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3C7005" w:rsidRPr="003C7005" w:rsidRDefault="003C7005" w:rsidP="003C700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3C7005" w:rsidRPr="003C7005" w:rsidRDefault="003C7005" w:rsidP="003C700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3C7005" w:rsidRPr="003C7005" w:rsidRDefault="003C7005" w:rsidP="003C700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3C7005" w:rsidRPr="003C7005" w:rsidRDefault="003C7005" w:rsidP="003C7005">
      <w:pPr>
        <w:pStyle w:val="a8"/>
        <w:shd w:val="clear" w:color="auto" w:fill="auto"/>
        <w:tabs>
          <w:tab w:val="left" w:pos="4005"/>
        </w:tabs>
        <w:ind w:right="20" w:firstLine="0"/>
        <w:rPr>
          <w:b/>
          <w:sz w:val="32"/>
          <w:szCs w:val="32"/>
        </w:rPr>
      </w:pPr>
      <w:r w:rsidRPr="003C7005">
        <w:rPr>
          <w:b/>
          <w:sz w:val="32"/>
          <w:szCs w:val="32"/>
        </w:rPr>
        <w:t xml:space="preserve">                                    </w:t>
      </w:r>
    </w:p>
    <w:p w:rsidR="003C7005" w:rsidRPr="003C7005" w:rsidRDefault="003C7005" w:rsidP="003C7005">
      <w:pPr>
        <w:pStyle w:val="a8"/>
        <w:shd w:val="clear" w:color="auto" w:fill="auto"/>
        <w:tabs>
          <w:tab w:val="left" w:pos="4005"/>
        </w:tabs>
        <w:ind w:right="20" w:firstLine="0"/>
        <w:rPr>
          <w:b/>
          <w:sz w:val="32"/>
          <w:szCs w:val="32"/>
        </w:rPr>
      </w:pPr>
    </w:p>
    <w:p w:rsidR="003C7005" w:rsidRPr="00F7416E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F7416E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Дорожная карта</w:t>
      </w:r>
    </w:p>
    <w:p w:rsidR="003C7005" w:rsidRPr="00F7416E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F7416E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на 2020-2021 учебный год</w:t>
      </w:r>
    </w:p>
    <w:p w:rsidR="003C7005" w:rsidRPr="00F7416E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</w:pPr>
      <w:r w:rsidRPr="00F7416E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(направление «Математика», на школьном уровне)</w:t>
      </w:r>
    </w:p>
    <w:p w:rsidR="003C7005" w:rsidRPr="00F7416E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F7416E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Учитель: Ибрагимова П.А.</w:t>
      </w:r>
    </w:p>
    <w:p w:rsidR="003C7005" w:rsidRPr="00F7416E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F7416E" w:rsidP="00F741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анайюрт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B0685E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0685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Пояснительная записка: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Дорожная карта по подготовке к ЕГЭ учащихся  11 класса  по математике  составлена, исходя из Методических рекомендаций ФИПИ. </w:t>
      </w:r>
      <w:proofErr w:type="gramStart"/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Подготовлена</w:t>
      </w:r>
      <w:proofErr w:type="gramEnd"/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анализа типичных ошибок участников  ЕГЭ 2019 года по математике.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ЕГЭ позволяет школьникам систематизировать, расширить и укрепить знания, научиться выполнять </w:t>
      </w:r>
      <w:proofErr w:type="spellStart"/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базовой и повышенной сложности, способствует выработке и закреплению навыков работы. Повторение реализуется в виде обзора теоретических вопросов по изученным темам, выполнения тестов с получением ответа и решен</w:t>
      </w:r>
      <w:r w:rsidR="00BE5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задач с развернутым ответом.</w:t>
      </w: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Углубление реализуется на базе обучения методам и приёмам решения коммуникативных задач, требующих применения логической и речевой культуры, развивающих 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(нестандартной) ситуации.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так как первая часть обеспечивает удовлетворительную отметку.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005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B0685E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6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по подготовке к ЕГЭ математика 2021.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пройти ЕГЭ по математике в 2020-2021 учебном году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наличие у участников экзамена коммуникативных умений, необходимых человеку в современном обществе;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коммуникативную компетенцию школьников, в частности умение строить собственное высказывание в соответствии с заданным типом речи;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особое внимание уделять умению аргументировать положения своей работы, используя прочитанный текст: воспитание культуры доказательного аргументированного рассуждения выступает важнейшей задачей современной школы;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анализировать информацию, представленную в текстах разных стилей.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Ожидаемые результаты: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коммуникативными знаниями и умениями, необходимыми для ЕГЭ, продолжения образования и освоения избранной специальности на современном уровне;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самообразования, критического мышления, самоорганизации и самоконтроля, работы в команде, умения находить, формулировать и решать проблемы.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работы: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эффективная организация работы по подготовке к государственной итоговой аттестации в форме ЕГЭ по математике;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психологическая подготовка обучающихся</w:t>
      </w:r>
      <w:r w:rsidR="00BE5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экзаменам;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навыков решения тестовых заданий;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закрепление навыков самоконтроля;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обеспечение обучающихся и родителей информацией ЕГЭ.</w:t>
      </w:r>
    </w:p>
    <w:tbl>
      <w:tblPr>
        <w:tblW w:w="151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97"/>
        <w:gridCol w:w="6629"/>
        <w:gridCol w:w="7688"/>
      </w:tblGrid>
      <w:tr w:rsidR="003C7005" w:rsidRPr="006C6DB1" w:rsidTr="00E71436"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3C7005" w:rsidRPr="006C6DB1" w:rsidTr="00E71436">
        <w:tc>
          <w:tcPr>
            <w:tcW w:w="15197" w:type="dxa"/>
            <w:gridSpan w:val="4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Организационный блок</w:t>
            </w:r>
          </w:p>
        </w:tc>
      </w:tr>
      <w:tr w:rsidR="003C7005" w:rsidRPr="006C6DB1" w:rsidTr="00E71436">
        <w:tc>
          <w:tcPr>
            <w:tcW w:w="88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особенностями ЕГЭ в 2021г.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c>
          <w:tcPr>
            <w:tcW w:w="88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2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изучению индивидуальных особенностей учащихся (с целью выработки оптимальной стратегии подготовки к экзамену в форме ЕГЭ).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rPr>
          <w:trHeight w:val="375"/>
        </w:trPr>
        <w:tc>
          <w:tcPr>
            <w:tcW w:w="88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планов подготовки к ЕГЭ.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rPr>
          <w:trHeight w:val="555"/>
        </w:trPr>
        <w:tc>
          <w:tcPr>
            <w:tcW w:w="88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системы работы учителей математике по подготовке учащихся к ЕГЭ в новой форме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c>
          <w:tcPr>
            <w:tcW w:w="880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9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мониторинга в форме ЕГЭ (контрольные и проверочные работы, пробные экзамены, репетиционные тестирования)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c>
          <w:tcPr>
            <w:tcW w:w="15197" w:type="dxa"/>
            <w:gridSpan w:val="4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B0685E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3C7005" w:rsidRPr="006C6DB1" w:rsidTr="00E71436"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учащимися: «ЕГЭ - оценки  качества школьного образования»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по вопросам - </w:t>
            </w:r>
            <w:proofErr w:type="spellStart"/>
            <w:r w:rsidRPr="00B0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r w:rsidRPr="00B0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официальные сайты ЕГЭ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Октябрь-май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тренировке заполнения бланков ЕГЭ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ЕГЭ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теч</w:t>
            </w:r>
            <w:proofErr w:type="gramStart"/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Учитель-психолог  (</w:t>
            </w:r>
            <w:proofErr w:type="spellStart"/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Мисирбулатова</w:t>
            </w:r>
            <w:proofErr w:type="spellEnd"/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Т.У.)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rPr>
          <w:trHeight w:val="270"/>
        </w:trPr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B0685E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по вопросам подготовки к ЕГЭ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Ноябрь, май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rPr>
          <w:trHeight w:val="420"/>
        </w:trPr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степени сложности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3C7005" w:rsidRPr="006C6DB1" w:rsidTr="00E71436">
        <w:tc>
          <w:tcPr>
            <w:tcW w:w="15197" w:type="dxa"/>
            <w:gridSpan w:val="4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B0685E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C7005" w:rsidRPr="006C6DB1" w:rsidTr="00E71436"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постоянной связи с родителями учащихся 11 класса. Информирование родителей о посещаемости учащимися учебных занятий, о выполнении домашних заданий, о результатах пробных ЕГЭ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ай</w:t>
            </w:r>
          </w:p>
        </w:tc>
      </w:tr>
      <w:tr w:rsidR="003C7005" w:rsidRPr="006C6DB1" w:rsidTr="00E71436">
        <w:trPr>
          <w:trHeight w:val="210"/>
        </w:trPr>
        <w:tc>
          <w:tcPr>
            <w:tcW w:w="783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6" w:type="dxa"/>
            <w:gridSpan w:val="2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Родительское собрание «О порядке подготовки и проведения ЕГЭ (нормативные документы, </w:t>
            </w:r>
            <w:proofErr w:type="spellStart"/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КИМы</w:t>
            </w:r>
            <w:proofErr w:type="spellEnd"/>
            <w:proofErr w:type="gramStart"/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,)</w:t>
            </w:r>
            <w:proofErr w:type="gramEnd"/>
          </w:p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Родительское собрание «Права и обязанности сдающих ЕГЭ».</w:t>
            </w:r>
          </w:p>
        </w:tc>
        <w:tc>
          <w:tcPr>
            <w:tcW w:w="7688" w:type="dxa"/>
            <w:tcBorders>
              <w:top w:val="inset" w:sz="18" w:space="0" w:color="00000A"/>
              <w:left w:val="inset" w:sz="18" w:space="0" w:color="00000A"/>
              <w:bottom w:val="inset" w:sz="18" w:space="0" w:color="00000A"/>
              <w:right w:val="inset" w:sz="18" w:space="0" w:color="00000A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</w:tbl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успешной сдачи ЕГЭ, безусловно, является правильно организованное повторение. Системный подход к повторению изученного материала – вот одна из главных задач при подготовке к экзаменам. Перед повторением ставятся следующие задачи: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-воспроизведение в памяти учащихся наиболее важных из изученных теорем, правил, формул, алгоритмов;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-систематизация и обобщение приобретенных знаний;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-раскрытие взаимосвязи между отдельными вопросами и целыми разделами курса;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математики для решения задач прикладного характера.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Планирование работы по подготовке к ЕГЭ состоит из четырех этапов.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Подготовительный этап</w:t>
      </w: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себя: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-тщательное изучение демоверсии ЕГЭ: базовый и профильный уровни (цель – понять особенности заданий, которые будут предложены учащимся в этом году);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-оценку готовности учащихся к ЕГЭ, выявление проблем, типичных как для данного класса, так и индивидуально для каждого ученика;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на основе подготовленного аналитического материала понимания у обучающихся специфики ЕГЭ;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-планирование работы по развитию навыков выполнения первой части экзаменационного задания;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-психологическую подготовку обучающихся к ЕГЭ, помощь в выработке индивидуального способа деятельности в процессе выполнения экзаменационных заданий.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Второй этап</w:t>
      </w: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организация повторения ключевых тем. Это позволяет параллельно с изучением нового материала системно повторить пройденное ранее.</w:t>
      </w:r>
    </w:p>
    <w:p w:rsidR="003C7005" w:rsidRPr="006C6DB1" w:rsidRDefault="003C7005" w:rsidP="003C70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повторения к ЕГЭ по математике</w:t>
      </w:r>
    </w:p>
    <w:tbl>
      <w:tblPr>
        <w:tblW w:w="1542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3"/>
        <w:gridCol w:w="13901"/>
      </w:tblGrid>
      <w:tr w:rsidR="003C7005" w:rsidRPr="006C6DB1" w:rsidTr="003C7005">
        <w:tc>
          <w:tcPr>
            <w:tcW w:w="15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элементов прямоугольного треугольника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площадей плоских фигур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площади поверхности многогранников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иррациональных и показательных уравнений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чтение графика функции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применением анализа практической ситуации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Тождественные преобразования выражений, содержащих степень с рациональным показателем и нахождение их значений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Тождественные преобразования выражений, содержащих корень n-й степени, и нахождение их значений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Тождественные преобразования логарифмических выражений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производной функции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простейших тригонометрических уравнений</w:t>
            </w:r>
          </w:p>
        </w:tc>
      </w:tr>
      <w:tr w:rsidR="003C7005" w:rsidRPr="006C6DB1" w:rsidTr="003C7005">
        <w:tc>
          <w:tcPr>
            <w:tcW w:w="152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логарифмических уравнений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Вычисление производной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практической ситуации, приводящий к решению уравнения или неравенства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функции с помощью производной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составление уравнений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Преобразования логарифмических выражений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Преобразования тригонометрических выражений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показательных уравнений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иррациональных уравнений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логарифмических уравнений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Геометрический смысл производной</w:t>
            </w:r>
          </w:p>
        </w:tc>
      </w:tr>
      <w:tr w:rsidR="003C7005" w:rsidRPr="006C6DB1" w:rsidTr="003C70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3C7005" w:rsidRPr="006C6DB1" w:rsidRDefault="003C7005" w:rsidP="00E714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повторение</w:t>
            </w:r>
          </w:p>
        </w:tc>
      </w:tr>
    </w:tbl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Граф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ик пробных экзаменов в форме </w:t>
      </w:r>
      <w:r w:rsidRPr="006C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ЕГЭ на базе школы</w:t>
      </w:r>
    </w:p>
    <w:p w:rsidR="003C7005" w:rsidRPr="00B0685E" w:rsidRDefault="003C7005" w:rsidP="003C70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593" w:type="dxa"/>
        <w:tblInd w:w="-2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40"/>
        <w:gridCol w:w="4910"/>
        <w:gridCol w:w="7943"/>
      </w:tblGrid>
      <w:tr w:rsidR="003C7005" w:rsidRPr="00B0685E" w:rsidTr="00E71436">
        <w:trPr>
          <w:trHeight w:val="225"/>
        </w:trPr>
        <w:tc>
          <w:tcPr>
            <w:tcW w:w="274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B0685E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B0685E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9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B0685E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68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7005" w:rsidRPr="006C6DB1" w:rsidTr="00E71436">
        <w:trPr>
          <w:trHeight w:val="679"/>
        </w:trPr>
        <w:tc>
          <w:tcPr>
            <w:tcW w:w="2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26.10.20г.</w:t>
            </w:r>
          </w:p>
        </w:tc>
        <w:tc>
          <w:tcPr>
            <w:tcW w:w="49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943" w:type="dxa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005" w:rsidRPr="006C6DB1" w:rsidRDefault="003C7005" w:rsidP="00E71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Учитель-предметни</w:t>
            </w:r>
            <w:proofErr w:type="gramStart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Ибрагимова П.А.</w:t>
            </w:r>
          </w:p>
          <w:p w:rsidR="003C7005" w:rsidRPr="006C6DB1" w:rsidRDefault="003C7005" w:rsidP="00E71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C7005" w:rsidRPr="006C6DB1" w:rsidRDefault="003C7005" w:rsidP="00E71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6C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-ль</w:t>
            </w:r>
          </w:p>
        </w:tc>
      </w:tr>
      <w:tr w:rsidR="003C7005" w:rsidRPr="006C6DB1" w:rsidTr="00E71436">
        <w:trPr>
          <w:trHeight w:val="210"/>
        </w:trPr>
        <w:tc>
          <w:tcPr>
            <w:tcW w:w="274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24.12.20г.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jc w:val="center"/>
              <w:rPr>
                <w:sz w:val="24"/>
                <w:szCs w:val="24"/>
              </w:rPr>
            </w:pPr>
            <w:r w:rsidRPr="006C6DB1">
              <w:rPr>
                <w:sz w:val="24"/>
                <w:szCs w:val="24"/>
              </w:rPr>
              <w:t>Математика</w:t>
            </w:r>
          </w:p>
        </w:tc>
        <w:tc>
          <w:tcPr>
            <w:tcW w:w="7943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rPr>
          <w:trHeight w:val="210"/>
        </w:trPr>
        <w:tc>
          <w:tcPr>
            <w:tcW w:w="2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06.02.20г.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jc w:val="center"/>
              <w:rPr>
                <w:sz w:val="24"/>
                <w:szCs w:val="24"/>
              </w:rPr>
            </w:pPr>
            <w:r w:rsidRPr="006C6DB1">
              <w:rPr>
                <w:sz w:val="24"/>
                <w:szCs w:val="24"/>
              </w:rPr>
              <w:t>Математика</w:t>
            </w:r>
          </w:p>
        </w:tc>
        <w:tc>
          <w:tcPr>
            <w:tcW w:w="7943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rPr>
          <w:trHeight w:val="620"/>
        </w:trPr>
        <w:tc>
          <w:tcPr>
            <w:tcW w:w="274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16.03.21г.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jc w:val="center"/>
              <w:rPr>
                <w:sz w:val="24"/>
                <w:szCs w:val="24"/>
              </w:rPr>
            </w:pPr>
            <w:r w:rsidRPr="006C6DB1">
              <w:rPr>
                <w:sz w:val="24"/>
                <w:szCs w:val="24"/>
              </w:rPr>
              <w:t>Математика</w:t>
            </w:r>
          </w:p>
        </w:tc>
        <w:tc>
          <w:tcPr>
            <w:tcW w:w="7943" w:type="dxa"/>
            <w:vMerge/>
            <w:tcBorders>
              <w:left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005" w:rsidRPr="006C6DB1" w:rsidTr="00E71436">
        <w:trPr>
          <w:trHeight w:val="752"/>
        </w:trPr>
        <w:tc>
          <w:tcPr>
            <w:tcW w:w="274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C7005" w:rsidRPr="006C6DB1" w:rsidRDefault="003C7005" w:rsidP="00E714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19.04.21г.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jc w:val="center"/>
              <w:rPr>
                <w:sz w:val="24"/>
                <w:szCs w:val="24"/>
              </w:rPr>
            </w:pPr>
            <w:r w:rsidRPr="006C6DB1">
              <w:rPr>
                <w:sz w:val="24"/>
                <w:szCs w:val="24"/>
              </w:rPr>
              <w:t>Математика</w:t>
            </w:r>
          </w:p>
        </w:tc>
        <w:tc>
          <w:tcPr>
            <w:tcW w:w="79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7005" w:rsidRPr="006C6DB1" w:rsidRDefault="003C7005" w:rsidP="00E714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Расписание дополнительных занятий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подготовке к ЕГЭ по </w:t>
      </w:r>
      <w:r w:rsidRPr="006C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математике в 11 классе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556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0"/>
        <w:gridCol w:w="1383"/>
        <w:gridCol w:w="5225"/>
        <w:gridCol w:w="3911"/>
        <w:gridCol w:w="4027"/>
      </w:tblGrid>
      <w:tr w:rsidR="003C7005" w:rsidRPr="006C6DB1" w:rsidTr="00E71436">
        <w:trPr>
          <w:trHeight w:val="180"/>
        </w:trPr>
        <w:tc>
          <w:tcPr>
            <w:tcW w:w="102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2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02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C7005" w:rsidRPr="006C6DB1" w:rsidTr="00E71436">
        <w:trPr>
          <w:trHeight w:val="180"/>
        </w:trPr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22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9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13.20-14.50</w:t>
            </w:r>
          </w:p>
        </w:tc>
        <w:tc>
          <w:tcPr>
            <w:tcW w:w="402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C7005" w:rsidRPr="006C6DB1" w:rsidRDefault="003C7005" w:rsidP="00E71436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3C7005" w:rsidRPr="006C6DB1" w:rsidRDefault="003C7005" w:rsidP="003C7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3C7005" w:rsidRPr="006C6DB1" w:rsidRDefault="003C7005" w:rsidP="003C70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1.Создание условий для удовлетворения потребностей учащихся в образовательной подготовке и получении знаний;</w:t>
      </w:r>
    </w:p>
    <w:p w:rsidR="003C7005" w:rsidRPr="006C6DB1" w:rsidRDefault="003C7005" w:rsidP="003C70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2.Повышение качества знаний выпускников и среднего балла по результатам ЕГЭ</w:t>
      </w:r>
    </w:p>
    <w:p w:rsidR="003C7005" w:rsidRPr="006C6DB1" w:rsidRDefault="003C7005" w:rsidP="003C7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005" w:rsidRPr="006C6DB1" w:rsidRDefault="003C7005" w:rsidP="003C7005">
      <w:pPr>
        <w:rPr>
          <w:rFonts w:ascii="Times New Roman" w:hAnsi="Times New Roman" w:cs="Times New Roman"/>
          <w:sz w:val="24"/>
          <w:szCs w:val="24"/>
        </w:rPr>
      </w:pPr>
    </w:p>
    <w:p w:rsidR="003C7005" w:rsidRDefault="003C7005"/>
    <w:sectPr w:rsidR="003C7005" w:rsidSect="003C70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AF6"/>
    <w:multiLevelType w:val="multilevel"/>
    <w:tmpl w:val="811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C7DB5"/>
    <w:multiLevelType w:val="multilevel"/>
    <w:tmpl w:val="D388A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E0B8A"/>
    <w:multiLevelType w:val="multilevel"/>
    <w:tmpl w:val="CECC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3700B"/>
    <w:multiLevelType w:val="multilevel"/>
    <w:tmpl w:val="2DE0755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C3815"/>
    <w:multiLevelType w:val="multilevel"/>
    <w:tmpl w:val="7F74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44568"/>
    <w:multiLevelType w:val="multilevel"/>
    <w:tmpl w:val="E396A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75938"/>
    <w:multiLevelType w:val="multilevel"/>
    <w:tmpl w:val="E8A6B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07F47"/>
    <w:multiLevelType w:val="multilevel"/>
    <w:tmpl w:val="250C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E7BF4"/>
    <w:multiLevelType w:val="multilevel"/>
    <w:tmpl w:val="241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054575"/>
    <w:multiLevelType w:val="multilevel"/>
    <w:tmpl w:val="A5DA05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62ADE"/>
    <w:multiLevelType w:val="multilevel"/>
    <w:tmpl w:val="8006C4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25"/>
    <w:rsid w:val="000B0225"/>
    <w:rsid w:val="00230D89"/>
    <w:rsid w:val="00305A30"/>
    <w:rsid w:val="003C7005"/>
    <w:rsid w:val="00510841"/>
    <w:rsid w:val="00B87D19"/>
    <w:rsid w:val="00BE5FC1"/>
    <w:rsid w:val="00F7416E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0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3C70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link w:val="a8"/>
    <w:uiPriority w:val="99"/>
    <w:locked/>
    <w:rsid w:val="003C7005"/>
    <w:rPr>
      <w:rFonts w:cs="Times New Roman"/>
      <w:shd w:val="clear" w:color="auto" w:fill="FFFFFF"/>
    </w:rPr>
  </w:style>
  <w:style w:type="paragraph" w:styleId="a8">
    <w:name w:val="Body Text"/>
    <w:basedOn w:val="a"/>
    <w:link w:val="a7"/>
    <w:uiPriority w:val="99"/>
    <w:rsid w:val="003C7005"/>
    <w:pPr>
      <w:shd w:val="clear" w:color="auto" w:fill="FFFFFF"/>
      <w:spacing w:after="0" w:line="274" w:lineRule="exact"/>
      <w:ind w:hanging="380"/>
      <w:jc w:val="both"/>
    </w:pPr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rsid w:val="003C7005"/>
  </w:style>
  <w:style w:type="table" w:styleId="a9">
    <w:name w:val="Table Grid"/>
    <w:basedOn w:val="a1"/>
    <w:uiPriority w:val="59"/>
    <w:rsid w:val="003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0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3C70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link w:val="a8"/>
    <w:uiPriority w:val="99"/>
    <w:locked/>
    <w:rsid w:val="003C7005"/>
    <w:rPr>
      <w:rFonts w:cs="Times New Roman"/>
      <w:shd w:val="clear" w:color="auto" w:fill="FFFFFF"/>
    </w:rPr>
  </w:style>
  <w:style w:type="paragraph" w:styleId="a8">
    <w:name w:val="Body Text"/>
    <w:basedOn w:val="a"/>
    <w:link w:val="a7"/>
    <w:uiPriority w:val="99"/>
    <w:rsid w:val="003C7005"/>
    <w:pPr>
      <w:shd w:val="clear" w:color="auto" w:fill="FFFFFF"/>
      <w:spacing w:after="0" w:line="274" w:lineRule="exact"/>
      <w:ind w:hanging="380"/>
      <w:jc w:val="both"/>
    </w:pPr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rsid w:val="003C7005"/>
  </w:style>
  <w:style w:type="table" w:styleId="a9">
    <w:name w:val="Table Grid"/>
    <w:basedOn w:val="a1"/>
    <w:uiPriority w:val="59"/>
    <w:rsid w:val="003C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406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58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989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46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8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4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1</cp:lastModifiedBy>
  <cp:revision>2</cp:revision>
  <cp:lastPrinted>2021-02-24T12:08:00Z</cp:lastPrinted>
  <dcterms:created xsi:type="dcterms:W3CDTF">2021-02-24T12:40:00Z</dcterms:created>
  <dcterms:modified xsi:type="dcterms:W3CDTF">2021-02-24T12:40:00Z</dcterms:modified>
</cp:coreProperties>
</file>