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EF" w:rsidRPr="00FC1048" w:rsidRDefault="007D240D" w:rsidP="00EB1D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0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C7306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</w:p>
    <w:p w:rsidR="007D240D" w:rsidRPr="00FC1048" w:rsidRDefault="007D240D" w:rsidP="00EB1D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048">
        <w:rPr>
          <w:rFonts w:ascii="Times New Roman" w:hAnsi="Times New Roman" w:cs="Times New Roman"/>
          <w:sz w:val="24"/>
          <w:szCs w:val="24"/>
        </w:rPr>
        <w:t>к плану работы М</w:t>
      </w:r>
      <w:r w:rsidR="00FC1048" w:rsidRPr="00FC1048">
        <w:rPr>
          <w:rFonts w:ascii="Times New Roman" w:hAnsi="Times New Roman" w:cs="Times New Roman"/>
          <w:sz w:val="24"/>
          <w:szCs w:val="24"/>
        </w:rPr>
        <w:t>К</w:t>
      </w:r>
      <w:r w:rsidRPr="00FC1048">
        <w:rPr>
          <w:rFonts w:ascii="Times New Roman" w:hAnsi="Times New Roman" w:cs="Times New Roman"/>
          <w:sz w:val="24"/>
          <w:szCs w:val="24"/>
        </w:rPr>
        <w:t xml:space="preserve">ОУ </w:t>
      </w:r>
      <w:r w:rsidR="00FC1048" w:rsidRPr="00FC104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C1048" w:rsidRPr="00FC1048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="00CD08C7" w:rsidRPr="00FC1048">
        <w:rPr>
          <w:rFonts w:ascii="Times New Roman" w:hAnsi="Times New Roman" w:cs="Times New Roman"/>
          <w:sz w:val="24"/>
          <w:szCs w:val="24"/>
        </w:rPr>
        <w:t xml:space="preserve"> </w:t>
      </w:r>
      <w:r w:rsidRPr="00FC1048">
        <w:rPr>
          <w:rFonts w:ascii="Times New Roman" w:hAnsi="Times New Roman" w:cs="Times New Roman"/>
          <w:sz w:val="24"/>
          <w:szCs w:val="24"/>
        </w:rPr>
        <w:t>СОШ</w:t>
      </w:r>
      <w:r w:rsidR="00FC1048" w:rsidRPr="00FC1048">
        <w:rPr>
          <w:rFonts w:ascii="Times New Roman" w:hAnsi="Times New Roman" w:cs="Times New Roman"/>
          <w:sz w:val="24"/>
          <w:szCs w:val="24"/>
        </w:rPr>
        <w:t>»</w:t>
      </w:r>
      <w:r w:rsidRPr="00FC1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0D" w:rsidRPr="00FC1048" w:rsidRDefault="007D240D" w:rsidP="00EB1D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1048">
        <w:rPr>
          <w:rFonts w:ascii="Times New Roman" w:hAnsi="Times New Roman" w:cs="Times New Roman"/>
          <w:sz w:val="24"/>
          <w:szCs w:val="24"/>
        </w:rPr>
        <w:t>на 20</w:t>
      </w:r>
      <w:r w:rsidR="00CD08C7" w:rsidRPr="00FC1048">
        <w:rPr>
          <w:rFonts w:ascii="Times New Roman" w:hAnsi="Times New Roman" w:cs="Times New Roman"/>
          <w:sz w:val="24"/>
          <w:szCs w:val="24"/>
        </w:rPr>
        <w:t>20</w:t>
      </w:r>
      <w:r w:rsidRPr="00FC1048">
        <w:rPr>
          <w:rFonts w:ascii="Times New Roman" w:hAnsi="Times New Roman" w:cs="Times New Roman"/>
          <w:sz w:val="24"/>
          <w:szCs w:val="24"/>
        </w:rPr>
        <w:t>-20</w:t>
      </w:r>
      <w:r w:rsidR="000E656F" w:rsidRPr="00FC1048">
        <w:rPr>
          <w:rFonts w:ascii="Times New Roman" w:hAnsi="Times New Roman" w:cs="Times New Roman"/>
          <w:sz w:val="24"/>
          <w:szCs w:val="24"/>
        </w:rPr>
        <w:t>2</w:t>
      </w:r>
      <w:r w:rsidR="00CD08C7" w:rsidRPr="00FC1048">
        <w:rPr>
          <w:rFonts w:ascii="Times New Roman" w:hAnsi="Times New Roman" w:cs="Times New Roman"/>
          <w:sz w:val="24"/>
          <w:szCs w:val="24"/>
        </w:rPr>
        <w:t>1</w:t>
      </w:r>
      <w:r w:rsidRPr="00FC104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B1DEF" w:rsidRPr="00FC1048" w:rsidRDefault="00EB1DEF" w:rsidP="00EB1D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46A" w:rsidRPr="001B246A" w:rsidRDefault="001B246A" w:rsidP="001B24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4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1B246A" w:rsidRPr="001B246A" w:rsidRDefault="001B246A" w:rsidP="001B2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4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Дорожная карта</w:t>
      </w:r>
    </w:p>
    <w:p w:rsidR="001B246A" w:rsidRPr="000C089A" w:rsidRDefault="001B246A" w:rsidP="000C089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</w:pPr>
      <w:r w:rsidRPr="00F8118D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по подготовке </w:t>
      </w:r>
      <w:r w:rsidR="00F8118D" w:rsidRPr="00F8118D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>и</w:t>
      </w:r>
      <w:r w:rsidRPr="00F8118D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eastAsia="ru-RU"/>
        </w:rPr>
        <w:t xml:space="preserve"> проведению Всероссийских проверочных работ </w:t>
      </w:r>
    </w:p>
    <w:p w:rsidR="001B246A" w:rsidRDefault="00FC1048" w:rsidP="001B2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МК</w:t>
      </w:r>
      <w:r w:rsidR="004169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ОУ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Банайюртовская</w:t>
      </w:r>
      <w:proofErr w:type="spellEnd"/>
      <w:r w:rsidR="004169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169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СОШ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proofErr w:type="spellEnd"/>
    </w:p>
    <w:p w:rsidR="000C089A" w:rsidRPr="001B246A" w:rsidRDefault="000C089A" w:rsidP="001B2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4187"/>
        <w:gridCol w:w="3368"/>
        <w:gridCol w:w="3368"/>
        <w:gridCol w:w="2944"/>
      </w:tblGrid>
      <w:tr w:rsidR="007946E2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A" w:rsidRPr="001B246A" w:rsidRDefault="001B246A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A" w:rsidRPr="001B246A" w:rsidRDefault="001B246A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A" w:rsidRPr="001B246A" w:rsidRDefault="001B246A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6A" w:rsidRPr="001B246A" w:rsidRDefault="001B246A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Формат документа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6A" w:rsidRPr="001B246A" w:rsidRDefault="001B246A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B246A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6A" w:rsidRPr="001B246A" w:rsidRDefault="001B246A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4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6A" w:rsidRPr="001B246A" w:rsidRDefault="001B246A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F8118D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1B246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EB1DEF" w:rsidRDefault="00F8118D" w:rsidP="00FC1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доведение до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начальных классов и учителей-</w:t>
            </w: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предметников  приказов и инструктивных документов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истерства </w:t>
            </w: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азования и </w:t>
            </w: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особрнадзора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инистерства образования </w:t>
            </w:r>
            <w:r w:rsidR="00FC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Дагестан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отдела образования </w:t>
            </w: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и проведения Всероссийских проверочных работ (далее – ВПР)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EB1DEF" w:rsidRDefault="00F8118D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издания соответствующих документов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F81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F8118D" w:rsidRPr="001B246A" w:rsidRDefault="00FC1048" w:rsidP="00F81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А.Т.Шарипов</w:t>
            </w:r>
            <w:proofErr w:type="spellEnd"/>
          </w:p>
          <w:p w:rsidR="00F8118D" w:rsidRPr="001B246A" w:rsidRDefault="00F8118D" w:rsidP="00F81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F8118D" w:rsidRDefault="00FC1048" w:rsidP="00F811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F8118D" w:rsidRPr="001B246A" w:rsidRDefault="00F8118D" w:rsidP="00FC1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C7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7" w:rsidRPr="001B246A" w:rsidRDefault="00CD08C7" w:rsidP="001B246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7" w:rsidRPr="001B246A" w:rsidRDefault="00CD08C7" w:rsidP="001B2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приказов об организации, подготовке и проведении апробации ВПР, по соответствующим учебным предметам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7" w:rsidRPr="001B246A" w:rsidRDefault="00CD08C7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ВПР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7" w:rsidRPr="001B246A" w:rsidRDefault="00CD08C7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А.Т.Шарипов</w:t>
            </w:r>
            <w:proofErr w:type="spellEnd"/>
          </w:p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CD08C7" w:rsidRPr="00AA16CE" w:rsidRDefault="00CD08C7" w:rsidP="00011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C7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7" w:rsidRPr="001B246A" w:rsidRDefault="00CD08C7" w:rsidP="001B246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7" w:rsidRPr="001B246A" w:rsidRDefault="00CD08C7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Издание приказов о составах комиссий, назначению организаторов в аудиториях, регламенте проведения 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ВПР по соответствующим учебным предметам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7" w:rsidRPr="001B246A" w:rsidRDefault="00CD08C7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графиком проведения ВПР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C7" w:rsidRPr="001B246A" w:rsidRDefault="00CD08C7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А.Т.Шарипов</w:t>
            </w:r>
            <w:proofErr w:type="spellEnd"/>
          </w:p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Масхадова М.А.</w:t>
            </w:r>
          </w:p>
          <w:p w:rsidR="00CD08C7" w:rsidRPr="00AA16CE" w:rsidRDefault="00CD08C7" w:rsidP="00CD08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46E2" w:rsidRPr="001B246A" w:rsidTr="00332704">
        <w:trPr>
          <w:trHeight w:val="113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1B246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1B2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Написание аналитической справки об итогах проведения ВПР по соответствующим учебным предметам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ВПР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332704" w:rsidRPr="001B246A" w:rsidRDefault="0033270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18D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8D" w:rsidRPr="001B246A" w:rsidRDefault="00F8118D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Меры по повышению качества преподавания учебных предметов </w:t>
            </w:r>
          </w:p>
        </w:tc>
      </w:tr>
      <w:tr w:rsidR="00E96824" w:rsidRPr="001B246A" w:rsidTr="00E96824">
        <w:trPr>
          <w:trHeight w:val="114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E96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 школьных методических объединений  по вопросам подготовки и проведения ВПР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033C26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E96824"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E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96824"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96824" w:rsidRPr="00EB1DEF" w:rsidRDefault="00E96824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ШМО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E96824" w:rsidRPr="001B246A" w:rsidTr="00AF3074">
        <w:trPr>
          <w:trHeight w:val="81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E96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тренировочных проверочных работ по предметам </w:t>
            </w:r>
          </w:p>
          <w:p w:rsidR="00E96824" w:rsidRPr="00EB1DEF" w:rsidRDefault="00E96824" w:rsidP="00190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запланированным датам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824" w:rsidRPr="001B246A" w:rsidTr="007946E2">
        <w:trPr>
          <w:trHeight w:val="183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0C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AF2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всероссийских </w:t>
            </w: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проверочных работ в 4</w:t>
            </w:r>
            <w:r w:rsidR="00AF2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-х, 5-х, 6-х, 7-х,</w:t>
            </w:r>
            <w:r w:rsidR="000E65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8-х,</w:t>
            </w:r>
            <w:r w:rsidR="00AF2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классах с последующей работой по ликвидации недостатков в формировании предметных компетенций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</w:t>
            </w: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щихся школы.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7946E2" w:rsidRDefault="00AF2830" w:rsidP="0019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 проведения ВПР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проверочных работ.</w:t>
            </w:r>
          </w:p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Информация.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902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психолого-педагогического сопровождения подготовки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ВПР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033C26" w:rsidP="000E6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Сентябрь, март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0E65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Аналитические справки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E96824" w:rsidRPr="00EB1DEF" w:rsidRDefault="00E96824" w:rsidP="0019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E96824" w:rsidRPr="00EB1DEF" w:rsidRDefault="00E96824" w:rsidP="0019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индивидуальных образовательных маршрутов с учетом дифференцированного подхода к обучению учащихся, испытывающих </w:t>
            </w: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затруднения в обучении,  и для одаренных детей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D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30 мая 20</w:t>
            </w:r>
            <w:r w:rsidR="000E65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33C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B1DE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E96824" w:rsidRPr="00EB1DEF" w:rsidRDefault="00E96824" w:rsidP="00033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1DEF">
              <w:rPr>
                <w:rFonts w:ascii="Times New Roman" w:eastAsia="Calibri" w:hAnsi="Times New Roman" w:cs="Times New Roman"/>
                <w:sz w:val="24"/>
                <w:szCs w:val="24"/>
              </w:rPr>
              <w:t>(по результатам проверочных работ 20</w:t>
            </w:r>
            <w:r w:rsidR="00033C2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B1DEF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0E65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33C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B1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1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школы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по итогам проверочных работ и оказание методической помощи учителям начальных классов и учителям-предметникам, показавшим низкие результаты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проверочных работ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EB1DEF" w:rsidRDefault="00E96824" w:rsidP="0019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проверочных работ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права педагогических работников на дополнительное профессиональное образование по профилю педагогической деятельности.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E96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AF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="00AF28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ШМО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Руководители ШМО 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учителями-предметниками контрольных работ по предметам в формате ВПР для проведения контрольно-оценочной деятельности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033C26" w:rsidP="00033C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брь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оябрь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март 20</w:t>
            </w:r>
            <w:r w:rsidR="000E65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Тексты проверочных работ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</w:t>
            </w:r>
          </w:p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начальных классов,</w:t>
            </w:r>
          </w:p>
          <w:p w:rsidR="00E96824" w:rsidRPr="001B246A" w:rsidRDefault="00E96824" w:rsidP="00E96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24" w:rsidRPr="001B246A" w:rsidRDefault="00E96824" w:rsidP="001B2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Практическая отработка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классов правил оформления проверочных работ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033C26" w:rsidP="000E6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ябр</w:t>
            </w:r>
            <w:proofErr w:type="gramStart"/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  <w:r w:rsidR="00EC73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апрель 20</w:t>
            </w:r>
            <w:r w:rsidR="00EC73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начальных классов, учителя предметники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6824" w:rsidRPr="001B246A" w:rsidRDefault="00E96824" w:rsidP="00AF28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Предоставление обобщенной информации о количестве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щихся с прогнозируемым положительным результатом, о количестве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="00AF28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щихся «группы риска» 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разрезе классов и формах 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работы с учащимися «группы риска»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033C26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проведения ВПР по соответствующему учебному предмету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Информация в табличной форме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E96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V</w:t>
            </w:r>
          </w:p>
        </w:tc>
        <w:tc>
          <w:tcPr>
            <w:tcW w:w="4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E96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Своевременная регистрация на </w:t>
            </w:r>
            <w:proofErr w:type="gramStart"/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официальном</w:t>
            </w:r>
            <w:proofErr w:type="gramEnd"/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интернет-портале ВПР </w:t>
            </w:r>
            <w:hyperlink r:id="rId6" w:history="1">
              <w:r w:rsidRPr="001B246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https://vpr.statgrad.org</w:t>
              </w:r>
            </w:hyperlink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 </w:t>
            </w:r>
            <w:hyperlink r:id="rId7" w:history="1">
              <w:r w:rsidRPr="001B246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https://vpr.statgrad.org</w:t>
              </w:r>
            </w:hyperlink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Заявка на участие в ВПР по соответствующему учебному предмету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 </w:t>
            </w:r>
            <w:hyperlink r:id="rId8" w:history="1">
              <w:r w:rsidRPr="001B246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https://vpr.statgrad.org</w:t>
              </w:r>
            </w:hyperlink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инструкций</w:t>
            </w:r>
            <w:proofErr w:type="gramEnd"/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 ВПР по соответствующему учебному предмету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4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AF2830" w:rsidP="001B2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воевременное обновление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сайте ОО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программно-методических и информационных материалов </w:t>
            </w:r>
            <w:proofErr w:type="gramStart"/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раздела</w:t>
            </w:r>
            <w:proofErr w:type="gramEnd"/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подготовке </w:t>
            </w:r>
            <w:r w:rsidR="00AF3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 w:rsidR="00AF3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щихся к </w:t>
            </w:r>
            <w:r w:rsidR="00AF3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ВПР</w:t>
            </w:r>
            <w:r w:rsidR="00E9682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Оформление  информационных  стендов  по вопросам подготовки к ВПР.</w:t>
            </w:r>
          </w:p>
          <w:p w:rsidR="00E96824" w:rsidRPr="001B246A" w:rsidRDefault="00E96824" w:rsidP="001B2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работ, системе оценивания.</w:t>
            </w:r>
          </w:p>
          <w:p w:rsidR="00E96824" w:rsidRPr="001B246A" w:rsidRDefault="00E96824" w:rsidP="001B24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Информация.</w:t>
            </w:r>
          </w:p>
          <w:p w:rsidR="00E96824" w:rsidRPr="001B246A" w:rsidRDefault="00E96824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E96824" w:rsidRPr="001B246A" w:rsidRDefault="00E9682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E96824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VII</w:t>
            </w:r>
          </w:p>
        </w:tc>
        <w:tc>
          <w:tcPr>
            <w:tcW w:w="4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24" w:rsidRPr="001B246A" w:rsidRDefault="00E96824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организацией и проведением ВПР</w:t>
            </w:r>
          </w:p>
        </w:tc>
      </w:tr>
      <w:tr w:rsidR="00A5377D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AF3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AF3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ВШК 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подготовкой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щихся </w:t>
            </w:r>
            <w:r w:rsidR="00AF3074"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ВПР 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уровнях начального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основного и среднего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общего образования в части посещения администрацией школы уроков, индивидуальных и групповых занятий по учебным предметам, подлежащим мониторингу качества подготовки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щихся (русский язык, </w:t>
            </w:r>
            <w:r w:rsidR="00AF3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математика, 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мир, биология, 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,г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еографи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физик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хими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Аналитические справки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А.Т.Шарипов</w:t>
            </w:r>
            <w:proofErr w:type="spellEnd"/>
          </w:p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A5377D" w:rsidRPr="001B246A" w:rsidRDefault="00AF307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A53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уководители ШМО</w:t>
            </w:r>
          </w:p>
        </w:tc>
      </w:tr>
      <w:tr w:rsidR="00A5377D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Систематический контроль за работой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</w:t>
            </w: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щимися</w:t>
            </w:r>
            <w:proofErr w:type="gramEnd"/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«группы риска»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A5377D" w:rsidRPr="001B246A" w:rsidRDefault="00A5377D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77D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4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Анализ результатов и подведение итогов ВПР </w:t>
            </w:r>
          </w:p>
        </w:tc>
      </w:tr>
      <w:tr w:rsidR="00A5377D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результатов ВПР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результатам ВПР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Аналитическая справка с рекомендациями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A5377D" w:rsidRPr="001B246A" w:rsidRDefault="00A5377D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A5377D" w:rsidRPr="001B246A" w:rsidTr="00332704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итогов реализации Дорожной карты.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033C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30.06.20</w:t>
            </w:r>
            <w:r w:rsidR="000E65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33C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7D" w:rsidRPr="001B246A" w:rsidRDefault="00A5377D" w:rsidP="001B24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9A" w:rsidRPr="001B246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B24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0C089A" w:rsidRDefault="000C089A" w:rsidP="000C08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Масхадова М.А.</w:t>
            </w:r>
          </w:p>
          <w:p w:rsidR="00A5377D" w:rsidRPr="001B246A" w:rsidRDefault="00AF3074" w:rsidP="001902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A53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уководители ШМО</w:t>
            </w:r>
          </w:p>
        </w:tc>
      </w:tr>
    </w:tbl>
    <w:p w:rsidR="001B246A" w:rsidRDefault="001B246A" w:rsidP="00EB1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46A" w:rsidRDefault="001B246A" w:rsidP="00EB1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46A" w:rsidRDefault="001B246A" w:rsidP="00EB1D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246A" w:rsidSect="00EB1D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C5859"/>
    <w:multiLevelType w:val="hybridMultilevel"/>
    <w:tmpl w:val="8C2A9386"/>
    <w:lvl w:ilvl="0" w:tplc="74460852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05375"/>
    <w:multiLevelType w:val="hybridMultilevel"/>
    <w:tmpl w:val="D8AA823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B1053"/>
    <w:multiLevelType w:val="hybridMultilevel"/>
    <w:tmpl w:val="2B40B140"/>
    <w:lvl w:ilvl="0" w:tplc="4BE606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DEF"/>
    <w:rsid w:val="00033C26"/>
    <w:rsid w:val="000C089A"/>
    <w:rsid w:val="000E656F"/>
    <w:rsid w:val="001B246A"/>
    <w:rsid w:val="001E48B4"/>
    <w:rsid w:val="00332704"/>
    <w:rsid w:val="004169BB"/>
    <w:rsid w:val="007946E2"/>
    <w:rsid w:val="007A511D"/>
    <w:rsid w:val="007D240D"/>
    <w:rsid w:val="00A5377D"/>
    <w:rsid w:val="00AF2830"/>
    <w:rsid w:val="00AF3074"/>
    <w:rsid w:val="00BE0078"/>
    <w:rsid w:val="00CD08C7"/>
    <w:rsid w:val="00E96824"/>
    <w:rsid w:val="00EB1DEF"/>
    <w:rsid w:val="00EC7306"/>
    <w:rsid w:val="00F8118D"/>
    <w:rsid w:val="00FC1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.statgra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pr.statgr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r.statgrad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12</cp:revision>
  <cp:lastPrinted>2019-02-15T06:31:00Z</cp:lastPrinted>
  <dcterms:created xsi:type="dcterms:W3CDTF">2018-03-26T16:41:00Z</dcterms:created>
  <dcterms:modified xsi:type="dcterms:W3CDTF">2020-09-13T06:58:00Z</dcterms:modified>
</cp:coreProperties>
</file>